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469CE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"Хамаматюртовская средняя общеобразовательная школа № 1 им.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Бекишева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Р.Я."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E323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469C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469C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69CE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6E1004" w:rsidRPr="00F469C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469CE">
              <w:rPr>
                <w:rFonts w:asciiTheme="majorBidi" w:hAnsiTheme="majorBidi" w:cstheme="majorBidi"/>
                <w:sz w:val="24"/>
                <w:szCs w:val="24"/>
              </w:rPr>
              <w:t>Бекмурзаева</w:t>
            </w:r>
            <w:proofErr w:type="spellEnd"/>
            <w:r w:rsidRPr="00F469CE">
              <w:rPr>
                <w:rFonts w:asciiTheme="majorBidi" w:hAnsiTheme="majorBidi" w:cstheme="majorBidi"/>
                <w:sz w:val="24"/>
                <w:szCs w:val="24"/>
              </w:rPr>
              <w:t xml:space="preserve"> Ш.Ш.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C22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8C22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469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74AC8" w:rsidRDefault="00B74AC8" w:rsidP="00B74A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B74AC8" w:rsidRDefault="00B74AC8" w:rsidP="00B74A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УО МР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7B5622" w:rsidRPr="00F469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8C2210" w:rsidRPr="008C2210" w:rsidRDefault="008C221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8C22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C2210">
              <w:rPr>
                <w:rFonts w:asciiTheme="majorBidi" w:hAnsiTheme="majorBidi" w:cstheme="majorBidi"/>
                <w:sz w:val="24"/>
                <w:szCs w:val="24"/>
              </w:rPr>
              <w:t xml:space="preserve"> “                     </w:t>
            </w:r>
            <w:r w:rsidRPr="008C2210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469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469C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469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69C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F469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69CE">
              <w:rPr>
                <w:rFonts w:asciiTheme="majorBidi" w:hAnsiTheme="majorBidi" w:cstheme="majorBidi"/>
                <w:sz w:val="24"/>
                <w:szCs w:val="24"/>
              </w:rPr>
              <w:t>Минатуллаев Н.И.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Бабаюртовский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F82993" w:rsidRDefault="008C2210" w:rsidP="008C221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82993" w:rsidRDefault="00F82993" w:rsidP="00F82993">
      <w:pPr>
        <w:pStyle w:val="ad"/>
        <w:ind w:left="509" w:right="487" w:firstLine="568"/>
        <w:jc w:val="left"/>
      </w:pPr>
      <w:r>
        <w:t>ПрисоставленииучебногопланаФГОССООвкачественормативно-правовойосновыиспользованы документы:</w:t>
      </w:r>
    </w:p>
    <w:p w:rsidR="00F82993" w:rsidRDefault="00F82993" w:rsidP="00F82993">
      <w:pPr>
        <w:pStyle w:val="ad"/>
        <w:spacing w:before="9"/>
        <w:ind w:left="0"/>
        <w:jc w:val="left"/>
        <w:rPr>
          <w:sz w:val="23"/>
        </w:rPr>
      </w:pPr>
    </w:p>
    <w:p w:rsidR="00F82993" w:rsidRPr="00D707C0" w:rsidRDefault="00F82993" w:rsidP="00F82993">
      <w:pPr>
        <w:pStyle w:val="aa"/>
        <w:widowControl w:val="0"/>
        <w:numPr>
          <w:ilvl w:val="0"/>
          <w:numId w:val="8"/>
        </w:numPr>
        <w:tabs>
          <w:tab w:val="left" w:pos="353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sz w:val="28"/>
          <w:szCs w:val="28"/>
        </w:rPr>
      </w:pPr>
      <w:r w:rsidRPr="00D707C0">
        <w:rPr>
          <w:sz w:val="28"/>
          <w:szCs w:val="28"/>
        </w:rPr>
        <w:t>ФедеральныйЗакон№273-ФЗот29.12.2012«ОбобразованиивРоссийскойФедерации».</w:t>
      </w:r>
    </w:p>
    <w:p w:rsidR="00F82993" w:rsidRPr="00D707C0" w:rsidRDefault="00F82993" w:rsidP="00F82993">
      <w:pPr>
        <w:pStyle w:val="aa"/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after="0" w:line="240" w:lineRule="auto"/>
        <w:ind w:left="112" w:right="796" w:firstLine="0"/>
        <w:contextualSpacing w:val="0"/>
        <w:jc w:val="both"/>
        <w:rPr>
          <w:sz w:val="28"/>
          <w:szCs w:val="28"/>
        </w:rPr>
      </w:pPr>
      <w:r w:rsidRPr="00D707C0">
        <w:rPr>
          <w:sz w:val="28"/>
          <w:szCs w:val="28"/>
        </w:rPr>
        <w:t xml:space="preserve">Федеральный государственный образовательный стандарт среднего общего </w:t>
      </w:r>
      <w:proofErr w:type="spellStart"/>
      <w:r w:rsidRPr="00D707C0">
        <w:rPr>
          <w:sz w:val="28"/>
          <w:szCs w:val="28"/>
        </w:rPr>
        <w:t>образования,утвержденным</w:t>
      </w:r>
      <w:proofErr w:type="spellEnd"/>
      <w:r w:rsidRPr="00D707C0">
        <w:rPr>
          <w:sz w:val="28"/>
          <w:szCs w:val="28"/>
        </w:rPr>
        <w:t xml:space="preserve"> приказом Министерства просвещения Российской Федерации от 17 мая 2012года№413 (</w:t>
      </w:r>
      <w:proofErr w:type="spellStart"/>
      <w:r w:rsidRPr="00D707C0">
        <w:rPr>
          <w:sz w:val="28"/>
          <w:szCs w:val="28"/>
        </w:rPr>
        <w:t>сизм</w:t>
      </w:r>
      <w:proofErr w:type="spellEnd"/>
      <w:r w:rsidRPr="00D707C0">
        <w:rPr>
          <w:sz w:val="28"/>
          <w:szCs w:val="28"/>
        </w:rPr>
        <w:t>. от 12.08.2022 №732).</w:t>
      </w:r>
    </w:p>
    <w:p w:rsidR="00F82993" w:rsidRPr="00D707C0" w:rsidRDefault="00F82993" w:rsidP="00F82993">
      <w:pPr>
        <w:pStyle w:val="aa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ind w:left="112" w:right="798" w:firstLine="0"/>
        <w:contextualSpacing w:val="0"/>
        <w:jc w:val="both"/>
        <w:rPr>
          <w:sz w:val="28"/>
          <w:szCs w:val="28"/>
        </w:rPr>
      </w:pPr>
      <w:r w:rsidRPr="00D707C0">
        <w:rPr>
          <w:sz w:val="28"/>
          <w:szCs w:val="28"/>
        </w:rPr>
        <w:t xml:space="preserve">Федеральныйпереченьучебников,рекомендуемыхкиспользованиюприреализацииимеющих государственную аккредитацию образовательных программ начального </w:t>
      </w:r>
      <w:proofErr w:type="spellStart"/>
      <w:r w:rsidRPr="00D707C0">
        <w:rPr>
          <w:sz w:val="28"/>
          <w:szCs w:val="28"/>
        </w:rPr>
        <w:t>общего,основного</w:t>
      </w:r>
      <w:proofErr w:type="spellEnd"/>
      <w:r w:rsidRPr="00D707C0">
        <w:rPr>
          <w:sz w:val="28"/>
          <w:szCs w:val="28"/>
        </w:rPr>
        <w:t xml:space="preserve"> общего, среднего общего образования», утвержденный приказом </w:t>
      </w:r>
      <w:proofErr w:type="spellStart"/>
      <w:r w:rsidRPr="00D707C0">
        <w:rPr>
          <w:sz w:val="28"/>
          <w:szCs w:val="28"/>
        </w:rPr>
        <w:t>МинистерствапросвещенияРоссийской</w:t>
      </w:r>
      <w:proofErr w:type="spellEnd"/>
      <w:r w:rsidRPr="00D707C0">
        <w:rPr>
          <w:sz w:val="28"/>
          <w:szCs w:val="28"/>
        </w:rPr>
        <w:t xml:space="preserve"> федерации от 21.09.2022 №858.</w:t>
      </w:r>
    </w:p>
    <w:p w:rsidR="00F82993" w:rsidRPr="00D707C0" w:rsidRDefault="00F82993" w:rsidP="00F82993">
      <w:pPr>
        <w:pStyle w:val="aa"/>
        <w:widowControl w:val="0"/>
        <w:numPr>
          <w:ilvl w:val="0"/>
          <w:numId w:val="8"/>
        </w:numPr>
        <w:tabs>
          <w:tab w:val="left" w:pos="366"/>
        </w:tabs>
        <w:autoSpaceDE w:val="0"/>
        <w:autoSpaceDN w:val="0"/>
        <w:spacing w:after="0" w:line="240" w:lineRule="auto"/>
        <w:ind w:left="112" w:right="790" w:firstLine="0"/>
        <w:contextualSpacing w:val="0"/>
        <w:jc w:val="both"/>
        <w:rPr>
          <w:sz w:val="28"/>
          <w:szCs w:val="28"/>
        </w:rPr>
      </w:pPr>
      <w:r w:rsidRPr="00D707C0">
        <w:rPr>
          <w:sz w:val="28"/>
          <w:szCs w:val="28"/>
        </w:rPr>
        <w:t>Постановление Главного государственного санитарного врача РФ от 28.09.2020 № 28 «ОбутверждениисанитарныхправилСП2.4.3648-20«Санитарно-эпидемиологическиетребованиякорганизациямвоспитанияиобучения,отдыхаиоздоровлениядетейимолодежи».</w:t>
      </w:r>
    </w:p>
    <w:p w:rsidR="00F82993" w:rsidRPr="00D707C0" w:rsidRDefault="00F82993" w:rsidP="00F82993">
      <w:pPr>
        <w:pStyle w:val="aa"/>
        <w:widowControl w:val="0"/>
        <w:numPr>
          <w:ilvl w:val="0"/>
          <w:numId w:val="8"/>
        </w:numPr>
        <w:tabs>
          <w:tab w:val="left" w:pos="447"/>
        </w:tabs>
        <w:autoSpaceDE w:val="0"/>
        <w:autoSpaceDN w:val="0"/>
        <w:spacing w:after="0" w:line="240" w:lineRule="auto"/>
        <w:ind w:left="112" w:right="790" w:firstLine="0"/>
        <w:contextualSpacing w:val="0"/>
        <w:jc w:val="both"/>
        <w:rPr>
          <w:sz w:val="28"/>
          <w:szCs w:val="28"/>
        </w:rPr>
      </w:pPr>
      <w:r w:rsidRPr="00D707C0">
        <w:rPr>
          <w:sz w:val="28"/>
          <w:szCs w:val="28"/>
        </w:rPr>
        <w:t xml:space="preserve">Порядокорганизациииосуществленияобразовательнойдеятельностипоосновнымобщеобразовательнымпрограммам-образовательнымпрограммамначальногообщего,основного общего и среднего общего образования, утвержденный приказом </w:t>
      </w:r>
      <w:proofErr w:type="spellStart"/>
      <w:r w:rsidRPr="00D707C0">
        <w:rPr>
          <w:sz w:val="28"/>
          <w:szCs w:val="28"/>
        </w:rPr>
        <w:t>МинистерствапросвещенияРоссийской</w:t>
      </w:r>
      <w:proofErr w:type="spellEnd"/>
      <w:r w:rsidRPr="00D707C0">
        <w:rPr>
          <w:sz w:val="28"/>
          <w:szCs w:val="28"/>
        </w:rPr>
        <w:t xml:space="preserve"> Федерации от22.03.2021 №115.</w:t>
      </w:r>
    </w:p>
    <w:p w:rsidR="00F82993" w:rsidRPr="00D707C0" w:rsidRDefault="00F82993" w:rsidP="00F82993">
      <w:pPr>
        <w:pStyle w:val="aa"/>
        <w:widowControl w:val="0"/>
        <w:numPr>
          <w:ilvl w:val="0"/>
          <w:numId w:val="8"/>
        </w:numPr>
        <w:tabs>
          <w:tab w:val="left" w:pos="471"/>
        </w:tabs>
        <w:autoSpaceDE w:val="0"/>
        <w:autoSpaceDN w:val="0"/>
        <w:spacing w:before="1" w:after="0" w:line="240" w:lineRule="auto"/>
        <w:ind w:left="112" w:right="1195" w:firstLine="0"/>
        <w:contextualSpacing w:val="0"/>
        <w:jc w:val="both"/>
        <w:rPr>
          <w:sz w:val="28"/>
          <w:szCs w:val="28"/>
        </w:rPr>
      </w:pPr>
      <w:r w:rsidRPr="00D707C0">
        <w:rPr>
          <w:sz w:val="28"/>
          <w:szCs w:val="28"/>
        </w:rPr>
        <w:t>Федеральнаяобразовательнаяпрограммасреднегообщегообразования(приказМинпросвещенияот 23.11.2022 №1014).</w:t>
      </w:r>
    </w:p>
    <w:p w:rsidR="00F82993" w:rsidRPr="008C2210" w:rsidRDefault="00F82993" w:rsidP="008C2210">
      <w:pPr>
        <w:pStyle w:val="aa"/>
        <w:widowControl w:val="0"/>
        <w:numPr>
          <w:ilvl w:val="0"/>
          <w:numId w:val="8"/>
        </w:numPr>
        <w:tabs>
          <w:tab w:val="left" w:pos="828"/>
        </w:tabs>
        <w:autoSpaceDE w:val="0"/>
        <w:autoSpaceDN w:val="0"/>
        <w:spacing w:before="19" w:after="0" w:line="240" w:lineRule="auto"/>
        <w:ind w:right="680"/>
        <w:jc w:val="both"/>
        <w:rPr>
          <w:sz w:val="28"/>
          <w:szCs w:val="28"/>
        </w:rPr>
      </w:pPr>
      <w:r w:rsidRPr="008C2210">
        <w:rPr>
          <w:sz w:val="28"/>
          <w:szCs w:val="28"/>
        </w:rPr>
        <w:t xml:space="preserve">Иных нормативных правовых документов регионального, федерального, </w:t>
      </w:r>
      <w:proofErr w:type="spellStart"/>
      <w:r w:rsidRPr="008C2210">
        <w:rPr>
          <w:sz w:val="28"/>
          <w:szCs w:val="28"/>
        </w:rPr>
        <w:t>муниципальногоуровней,регламентирующихобразовательныйпроцесс</w:t>
      </w:r>
      <w:proofErr w:type="spellEnd"/>
      <w:r w:rsidRPr="008C2210">
        <w:rPr>
          <w:sz w:val="28"/>
          <w:szCs w:val="28"/>
        </w:rPr>
        <w:t>.</w:t>
      </w:r>
    </w:p>
    <w:p w:rsidR="0030678A" w:rsidRPr="00D707C0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казенное общеобразовательное учреждение "Хамаматюртовская средняя общеобразовательная школа № 1 им. Бекишева Р.Я."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B47D8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Default="008E0553" w:rsidP="00BB47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B47D8" w:rsidRDefault="00BB47D8" w:rsidP="00BB47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BB47D8" w:rsidRDefault="00BB47D8" w:rsidP="00BB47D8">
      <w:pPr>
        <w:pStyle w:val="ad"/>
        <w:spacing w:before="59" w:line="360" w:lineRule="auto"/>
        <w:ind w:right="569"/>
      </w:pPr>
      <w:r>
        <w:t xml:space="preserve">В соответствии с ФГОС среднего общего образования в 10-11 классахобщеобразовательныхорганизацийв2023/2024учебномгодуизучаетсяучебный предмет «Математика: алгебра и начала математического </w:t>
      </w:r>
      <w:proofErr w:type="spellStart"/>
      <w:r>
        <w:t>анализа,геометрия</w:t>
      </w:r>
      <w:proofErr w:type="spellEnd"/>
      <w:r>
        <w:t xml:space="preserve">, вероятность и статистика» (базовый уровень). В рамках </w:t>
      </w:r>
      <w:proofErr w:type="spellStart"/>
      <w:r>
        <w:t>единогоучебного</w:t>
      </w:r>
      <w:proofErr w:type="spellEnd"/>
      <w:r>
        <w:t xml:space="preserve"> предмета «Математика» выбрана параллельная структурная модельреализациисодержательныхлиний:параллельноеизучениетрехсодержательныхлинийотдельнымисистематическимикурсами.</w:t>
      </w:r>
    </w:p>
    <w:p w:rsidR="00BB47D8" w:rsidRDefault="00BB47D8" w:rsidP="00BB47D8">
      <w:pPr>
        <w:pStyle w:val="ad"/>
        <w:spacing w:line="360" w:lineRule="auto"/>
        <w:ind w:right="574"/>
      </w:pPr>
      <w:proofErr w:type="spellStart"/>
      <w:r>
        <w:t>Приреализациипараллельноймодели</w:t>
      </w:r>
      <w:proofErr w:type="spellEnd"/>
      <w:r>
        <w:t xml:space="preserve"> в учебном плане значится учебный предмет «Математика». При </w:t>
      </w:r>
      <w:proofErr w:type="spellStart"/>
      <w:r>
        <w:t>этомвклассномжурналеотводитсястраница</w:t>
      </w:r>
      <w:proofErr w:type="spellEnd"/>
      <w:r>
        <w:t xml:space="preserve"> «Математика».</w:t>
      </w:r>
    </w:p>
    <w:p w:rsidR="00F82993" w:rsidRDefault="00F82993" w:rsidP="00F82993">
      <w:pPr>
        <w:pStyle w:val="ad"/>
        <w:spacing w:line="242" w:lineRule="auto"/>
        <w:ind w:right="106" w:firstLine="703"/>
      </w:pPr>
      <w:r>
        <w:lastRenderedPageBreak/>
        <w:t>Вучебномпланепредусмотреновыполнениеобучающимисяиндивидуальногопроекта.</w:t>
      </w:r>
    </w:p>
    <w:p w:rsidR="00F82993" w:rsidRDefault="00F82993" w:rsidP="00F82993">
      <w:pPr>
        <w:pStyle w:val="ad"/>
        <w:spacing w:line="242" w:lineRule="auto"/>
        <w:ind w:right="106" w:firstLine="703"/>
      </w:pPr>
      <w:r>
        <w:t>Индивидуальныйпроектвыполняетсяобучающимсявтечениеодногогодаврамкахизучениякурса «</w:t>
      </w:r>
      <w:proofErr w:type="spellStart"/>
      <w:r>
        <w:t>Индивидуальныйпроект</w:t>
      </w:r>
      <w:proofErr w:type="spellEnd"/>
      <w:r>
        <w:t>»,</w:t>
      </w:r>
      <w:proofErr w:type="spellStart"/>
      <w:r>
        <w:t>которыйреализуетсявтечениеодного</w:t>
      </w:r>
      <w:proofErr w:type="spellEnd"/>
      <w:r>
        <w:t xml:space="preserve"> </w:t>
      </w:r>
      <w:proofErr w:type="spellStart"/>
      <w:r>
        <w:t>учебногогода</w:t>
      </w:r>
      <w:proofErr w:type="spellEnd"/>
      <w:r>
        <w:t>.</w:t>
      </w:r>
    </w:p>
    <w:p w:rsidR="00BB47D8" w:rsidRDefault="00BB47D8" w:rsidP="00BB47D8">
      <w:pPr>
        <w:pStyle w:val="ad"/>
        <w:spacing w:before="2" w:line="360" w:lineRule="auto"/>
        <w:ind w:right="565"/>
      </w:pPr>
      <w:r>
        <w:t xml:space="preserve">В </w:t>
      </w:r>
      <w:proofErr w:type="spellStart"/>
      <w:r>
        <w:t>основуучебногопланаМКОУ</w:t>
      </w:r>
      <w:proofErr w:type="spellEnd"/>
      <w:r>
        <w:t xml:space="preserve"> ХСОШ №1 имени Р.Я Бекишева положенвариантфедеральногоучебногопланауниверсальногопрофиляприпятидневнойучебной неделе. По запросам обучающихся и родителей школа </w:t>
      </w:r>
      <w:proofErr w:type="spellStart"/>
      <w:r>
        <w:t>определиладвапредметанауглубленном</w:t>
      </w:r>
      <w:proofErr w:type="spellEnd"/>
      <w:r>
        <w:t xml:space="preserve"> </w:t>
      </w:r>
      <w:proofErr w:type="spellStart"/>
      <w:r>
        <w:t>уровне:биология</w:t>
      </w:r>
      <w:proofErr w:type="spellEnd"/>
      <w:r>
        <w:t xml:space="preserve"> и химия.</w:t>
      </w:r>
    </w:p>
    <w:p w:rsidR="00BB47D8" w:rsidRDefault="00BB47D8" w:rsidP="00BB47D8">
      <w:pPr>
        <w:pStyle w:val="ad"/>
        <w:spacing w:line="360" w:lineRule="auto"/>
        <w:ind w:right="568"/>
      </w:pPr>
      <w:r>
        <w:t xml:space="preserve">В 10-11 классах проводится изучение учебного предмета «Химия» на углублённом уровне, для чего предусмотрено 1 часа в неделю </w:t>
      </w:r>
      <w:proofErr w:type="spellStart"/>
      <w:r>
        <w:t>изобязательной</w:t>
      </w:r>
      <w:proofErr w:type="spellEnd"/>
      <w:r>
        <w:t xml:space="preserve"> части учебного плана и 2 часа в неделю части учебного </w:t>
      </w:r>
      <w:proofErr w:type="spellStart"/>
      <w:r>
        <w:t>плана,формируемойучастникамиобразовательныхотношений</w:t>
      </w:r>
      <w:proofErr w:type="spellEnd"/>
      <w:r>
        <w:t>.</w:t>
      </w:r>
    </w:p>
    <w:p w:rsidR="00BB47D8" w:rsidRDefault="00BB47D8" w:rsidP="00BB47D8">
      <w:pPr>
        <w:pStyle w:val="ad"/>
        <w:spacing w:line="360" w:lineRule="auto"/>
        <w:ind w:right="570"/>
      </w:pPr>
      <w:r>
        <w:t xml:space="preserve">На углублённом уровне в 10-11 классах проводится изучение учебногопредмета«Биология»,длячегопредусмотрено1часвнеделюизобязательной части учебного плана и 2 час в неделю из части учебного </w:t>
      </w:r>
      <w:proofErr w:type="spellStart"/>
      <w:r>
        <w:t>плана,формируемойучастникамиобразовательныхотношений</w:t>
      </w:r>
      <w:proofErr w:type="spellEnd"/>
      <w:r>
        <w:t>.</w:t>
      </w:r>
    </w:p>
    <w:p w:rsidR="00BB47D8" w:rsidRPr="00BB47D8" w:rsidRDefault="00BB47D8" w:rsidP="00BB47D8">
      <w:pPr>
        <w:pStyle w:val="ad"/>
        <w:spacing w:line="360" w:lineRule="auto"/>
        <w:ind w:right="563"/>
        <w:rPr>
          <w:rStyle w:val="markedcontent"/>
        </w:rPr>
      </w:pPr>
      <w:proofErr w:type="spellStart"/>
      <w:r>
        <w:t>Учебныйпланпредусматриваетпроведениеобученияначальнымзнаниям</w:t>
      </w:r>
      <w:proofErr w:type="spellEnd"/>
      <w:r>
        <w:t xml:space="preserve"> в областиобороныиподготовкипоосновамвоеннойслужбывобъеме35часоввтечениепятиднейдляучащихся10классоввканикулярный период.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82993" w:rsidRDefault="006D6035" w:rsidP="00F8299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F82993" w:rsidRDefault="00F82993" w:rsidP="00F82993">
      <w:pPr>
        <w:pStyle w:val="ad"/>
        <w:spacing w:before="1"/>
        <w:ind w:left="0" w:right="793" w:firstLine="0"/>
      </w:pPr>
      <w:r>
        <w:rPr>
          <w:u w:val="single"/>
        </w:rPr>
        <w:t xml:space="preserve">     Промежуточнаяаттестация</w:t>
      </w:r>
      <w:r>
        <w:t xml:space="preserve">подразделяетсянаполугодовую,котораяпроводитсяпокаждомуучебномупредметупоитогамполугодия,атакжегодовуюпромежуточнуюаттестацию,котораяпроводитсяпокаждомуучебномупредметупо итогам </w:t>
      </w:r>
      <w:proofErr w:type="spellStart"/>
      <w:r>
        <w:t>учебногогода</w:t>
      </w:r>
      <w:proofErr w:type="spellEnd"/>
      <w:r>
        <w:t>.</w:t>
      </w:r>
    </w:p>
    <w:p w:rsidR="00F82993" w:rsidRDefault="00F82993" w:rsidP="00F82993">
      <w:pPr>
        <w:pStyle w:val="ad"/>
        <w:ind w:left="0" w:right="793" w:firstLine="0"/>
      </w:pPr>
      <w:r>
        <w:t xml:space="preserve">     Сроки проведения промежуточной аттестации - в соответствии с календарным учебнымграфиком.Промежуточнаяаттестацияобучающихсяпроводитсявформекомплекснойконтрольнойработы,итоговой контрольной </w:t>
      </w:r>
      <w:proofErr w:type="spellStart"/>
      <w:r>
        <w:t>работы,административной</w:t>
      </w:r>
      <w:proofErr w:type="spellEnd"/>
      <w:r>
        <w:t xml:space="preserve"> контрольной работы,</w:t>
      </w:r>
    </w:p>
    <w:p w:rsidR="00F82993" w:rsidRDefault="00F82993" w:rsidP="00F82993">
      <w:pPr>
        <w:sectPr w:rsidR="00F82993">
          <w:pgSz w:w="11910" w:h="16840"/>
          <w:pgMar w:top="1040" w:right="340" w:bottom="280" w:left="1020" w:header="720" w:footer="720" w:gutter="0"/>
          <w:cols w:space="720"/>
        </w:sectPr>
      </w:pPr>
    </w:p>
    <w:p w:rsidR="00F82993" w:rsidRDefault="00F82993" w:rsidP="00F82993">
      <w:pPr>
        <w:pStyle w:val="ad"/>
        <w:spacing w:before="66"/>
        <w:ind w:left="0" w:right="793" w:firstLine="0"/>
      </w:pPr>
      <w:r>
        <w:lastRenderedPageBreak/>
        <w:t>письменныхиустныхэкзаменов,тестирования,защитыиндивидуального/групповогопроекта.</w:t>
      </w:r>
    </w:p>
    <w:p w:rsidR="00F82993" w:rsidRDefault="00F82993" w:rsidP="00F82993">
      <w:pPr>
        <w:pStyle w:val="ad"/>
        <w:ind w:left="0" w:right="791" w:firstLine="0"/>
      </w:pPr>
      <w:r>
        <w:t xml:space="preserve">    Вслучаях,предусмотренныхобразовательнойпрограммой,вкачестверезультатовпромежуточной аттестации могут быть зачтены выполнение тех или иных заданий, проектоввходеобразовательнойдеятельности,результатыучастияволимпиадах,конкурсах,конференциях,иныхподобныхмероприятиях.</w:t>
      </w:r>
    </w:p>
    <w:p w:rsidR="00F82993" w:rsidRPr="00F82993" w:rsidRDefault="00F82993" w:rsidP="00F82993">
      <w:pPr>
        <w:pStyle w:val="ad"/>
        <w:spacing w:before="1"/>
        <w:ind w:left="0" w:right="798" w:firstLine="0"/>
        <w:rPr>
          <w:rStyle w:val="markedcontent"/>
        </w:rPr>
      </w:pPr>
      <w:r>
        <w:t xml:space="preserve">      Годоваяпромежуточнаяаттестацияпроводитсянаосноверезультатовполугодовыхпромежуточныхаттестаций.Годоваяоценкавыставляетсякаксреднееарифметическоеполугодовыхотметок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446ED3">
          <w:pgSz w:w="11906" w:h="16838"/>
          <w:pgMar w:top="1134" w:right="1700" w:bottom="1134" w:left="1134" w:header="708" w:footer="708" w:gutter="0"/>
          <w:cols w:space="708"/>
          <w:docGrid w:linePitch="360"/>
        </w:sectPr>
      </w:pPr>
    </w:p>
    <w:p w:rsidR="00F60A00" w:rsidRDefault="00C973A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973A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5pt;margin-top:-105.65pt;width:180.3pt;height:59.4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21F1F"/>
                      <w:left w:val="single" w:sz="4" w:space="0" w:color="221F1F"/>
                      <w:bottom w:val="single" w:sz="4" w:space="0" w:color="221F1F"/>
                      <w:right w:val="single" w:sz="4" w:space="0" w:color="221F1F"/>
                      <w:insideH w:val="single" w:sz="4" w:space="0" w:color="221F1F"/>
                      <w:insideV w:val="single" w:sz="4" w:space="0" w:color="221F1F"/>
                    </w:tblBorders>
                    <w:tblLayout w:type="fixed"/>
                    <w:tblLook w:val="01E0"/>
                  </w:tblPr>
                  <w:tblGrid>
                    <w:gridCol w:w="2509"/>
                    <w:gridCol w:w="3594"/>
                    <w:gridCol w:w="709"/>
                    <w:gridCol w:w="708"/>
                    <w:gridCol w:w="569"/>
                    <w:gridCol w:w="708"/>
                    <w:gridCol w:w="567"/>
                    <w:gridCol w:w="701"/>
                  </w:tblGrid>
                  <w:tr w:rsidR="00B23E22">
                    <w:trPr>
                      <w:trHeight w:val="561"/>
                    </w:trPr>
                    <w:tc>
                      <w:tcPr>
                        <w:tcW w:w="2509" w:type="dxa"/>
                        <w:tcBorders>
                          <w:top w:val="nil"/>
                        </w:tcBorders>
                      </w:tcPr>
                      <w:p w:rsidR="00B23E22" w:rsidRDefault="00B23E2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94" w:type="dxa"/>
                      </w:tcPr>
                      <w:p w:rsidR="00B23E22" w:rsidRDefault="00B23E22">
                        <w:pPr>
                          <w:pStyle w:val="TableParagraph"/>
                          <w:spacing w:line="273" w:lineRule="exact"/>
                          <w:ind w:left="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Информатика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</w:tcPr>
                      <w:p w:rsidR="00B23E22" w:rsidRDefault="00B23E2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B23E22" w:rsidRDefault="00B23E2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B23E22" w:rsidRDefault="00B23E22">
                        <w:pPr>
                          <w:pStyle w:val="TableParagraph"/>
                          <w:spacing w:line="273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:rsidR="00B23E22" w:rsidRDefault="00B23E22">
                        <w:pPr>
                          <w:pStyle w:val="TableParagraph"/>
                          <w:spacing w:line="273" w:lineRule="exact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B23E22" w:rsidRDefault="00B23E22">
                        <w:pPr>
                          <w:pStyle w:val="TableParagraph"/>
                          <w:spacing w:line="273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1" w:type="dxa"/>
                        <w:tcBorders>
                          <w:right w:val="nil"/>
                        </w:tcBorders>
                      </w:tcPr>
                      <w:p w:rsidR="00B23E22" w:rsidRDefault="00B23E22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B23E22" w:rsidRDefault="00B23E22" w:rsidP="00B23E22">
                  <w:pPr>
                    <w:pStyle w:val="ad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710CE3">
        <w:tc>
          <w:tcPr>
            <w:tcW w:w="6000" w:type="dxa"/>
            <w:vMerge w:val="restart"/>
            <w:shd w:val="clear" w:color="auto" w:fill="D9D9D9"/>
          </w:tcPr>
          <w:p w:rsidR="00710CE3" w:rsidRDefault="00F469C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10CE3" w:rsidRDefault="00F469CE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10CE3" w:rsidRDefault="00F469C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  <w:vMerge/>
          </w:tcPr>
          <w:p w:rsidR="00710CE3" w:rsidRDefault="00710CE3"/>
        </w:tc>
        <w:tc>
          <w:tcPr>
            <w:tcW w:w="0" w:type="dxa"/>
            <w:shd w:val="clear" w:color="auto" w:fill="D9D9D9"/>
          </w:tcPr>
          <w:p w:rsidR="00710CE3" w:rsidRDefault="00F469C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10CE3" w:rsidRDefault="00F469C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10CE3">
        <w:tc>
          <w:tcPr>
            <w:tcW w:w="14552" w:type="dxa"/>
            <w:gridSpan w:val="4"/>
            <w:shd w:val="clear" w:color="auto" w:fill="FFFFB3"/>
          </w:tcPr>
          <w:p w:rsidR="00710CE3" w:rsidRDefault="00F469C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10CE3">
        <w:tc>
          <w:tcPr>
            <w:tcW w:w="3638" w:type="dxa"/>
            <w:vMerge w:val="restart"/>
          </w:tcPr>
          <w:p w:rsidR="00710CE3" w:rsidRDefault="00F469CE">
            <w:r>
              <w:t>Русский язык и литература</w:t>
            </w:r>
          </w:p>
        </w:tc>
        <w:tc>
          <w:tcPr>
            <w:tcW w:w="3638" w:type="dxa"/>
          </w:tcPr>
          <w:p w:rsidR="00710CE3" w:rsidRDefault="00F469CE">
            <w:r>
              <w:t>Русский язык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Литература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3</w:t>
            </w:r>
          </w:p>
        </w:tc>
      </w:tr>
      <w:tr w:rsidR="00710CE3">
        <w:tc>
          <w:tcPr>
            <w:tcW w:w="3638" w:type="dxa"/>
            <w:vMerge w:val="restart"/>
          </w:tcPr>
          <w:p w:rsidR="00710CE3" w:rsidRDefault="00F469CE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710CE3" w:rsidRDefault="00F469CE">
            <w:r>
              <w:t>Родной язык</w:t>
            </w:r>
          </w:p>
        </w:tc>
        <w:tc>
          <w:tcPr>
            <w:tcW w:w="3638" w:type="dxa"/>
          </w:tcPr>
          <w:p w:rsidR="00710CE3" w:rsidRDefault="006A68E1">
            <w:pPr>
              <w:jc w:val="center"/>
            </w:pPr>
            <w:r>
              <w:t xml:space="preserve"> 2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Родная литература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</w:tr>
      <w:tr w:rsidR="00710CE3">
        <w:tc>
          <w:tcPr>
            <w:tcW w:w="3638" w:type="dxa"/>
          </w:tcPr>
          <w:p w:rsidR="00710CE3" w:rsidRDefault="00F469CE">
            <w:r>
              <w:t>Иностранные языки</w:t>
            </w:r>
          </w:p>
        </w:tc>
        <w:tc>
          <w:tcPr>
            <w:tcW w:w="3638" w:type="dxa"/>
          </w:tcPr>
          <w:p w:rsidR="00710CE3" w:rsidRDefault="00F469CE">
            <w:r>
              <w:t>Иностранный язык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3</w:t>
            </w:r>
          </w:p>
        </w:tc>
      </w:tr>
      <w:tr w:rsidR="00710CE3">
        <w:tc>
          <w:tcPr>
            <w:tcW w:w="3638" w:type="dxa"/>
            <w:vMerge w:val="restart"/>
          </w:tcPr>
          <w:p w:rsidR="00710CE3" w:rsidRDefault="00F469CE">
            <w:r>
              <w:t>Математика и информатика</w:t>
            </w:r>
          </w:p>
        </w:tc>
        <w:tc>
          <w:tcPr>
            <w:tcW w:w="3638" w:type="dxa"/>
          </w:tcPr>
          <w:p w:rsidR="00710CE3" w:rsidRDefault="00F469CE">
            <w:r>
              <w:t>Алгебра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3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Геометрия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Вероятность и статистика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0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Информатика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</w:tr>
      <w:tr w:rsidR="00710CE3">
        <w:tc>
          <w:tcPr>
            <w:tcW w:w="3638" w:type="dxa"/>
            <w:vMerge w:val="restart"/>
          </w:tcPr>
          <w:p w:rsidR="00710CE3" w:rsidRDefault="00F469CE">
            <w:r>
              <w:t>Общественно-научные предметы</w:t>
            </w:r>
          </w:p>
        </w:tc>
        <w:tc>
          <w:tcPr>
            <w:tcW w:w="3638" w:type="dxa"/>
          </w:tcPr>
          <w:p w:rsidR="00710CE3" w:rsidRDefault="00F469CE">
            <w:r>
              <w:t>История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Обществознание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География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</w:tr>
      <w:tr w:rsidR="00710CE3">
        <w:tc>
          <w:tcPr>
            <w:tcW w:w="3638" w:type="dxa"/>
            <w:vMerge w:val="restart"/>
          </w:tcPr>
          <w:p w:rsidR="00710CE3" w:rsidRDefault="00F469CE">
            <w:proofErr w:type="spellStart"/>
            <w:r>
              <w:t>Естественно-научные</w:t>
            </w:r>
            <w:proofErr w:type="spellEnd"/>
            <w:r>
              <w:t xml:space="preserve"> предметы</w:t>
            </w:r>
          </w:p>
        </w:tc>
        <w:tc>
          <w:tcPr>
            <w:tcW w:w="3638" w:type="dxa"/>
          </w:tcPr>
          <w:p w:rsidR="00710CE3" w:rsidRDefault="00F469CE">
            <w:r>
              <w:t>Физика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2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Химия</w:t>
            </w:r>
            <w:r w:rsidR="005C42FA">
              <w:t xml:space="preserve"> (углубленный уровень)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3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Биология</w:t>
            </w:r>
            <w:r w:rsidR="005C42FA">
              <w:t xml:space="preserve"> (углубленный уровень)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3</w:t>
            </w:r>
          </w:p>
        </w:tc>
      </w:tr>
      <w:tr w:rsidR="00710CE3">
        <w:tc>
          <w:tcPr>
            <w:tcW w:w="3638" w:type="dxa"/>
            <w:vMerge w:val="restart"/>
          </w:tcPr>
          <w:p w:rsidR="00710CE3" w:rsidRDefault="00F469CE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710CE3" w:rsidRDefault="00F469CE">
            <w:r>
              <w:t>Физическая культура</w:t>
            </w:r>
          </w:p>
        </w:tc>
        <w:tc>
          <w:tcPr>
            <w:tcW w:w="3638" w:type="dxa"/>
          </w:tcPr>
          <w:p w:rsidR="00710CE3" w:rsidRDefault="00F7452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10CE3" w:rsidRDefault="001E323C">
            <w:pPr>
              <w:jc w:val="center"/>
            </w:pPr>
            <w:r>
              <w:t>3</w:t>
            </w:r>
          </w:p>
        </w:tc>
      </w:tr>
      <w:tr w:rsidR="00710CE3">
        <w:tc>
          <w:tcPr>
            <w:tcW w:w="3638" w:type="dxa"/>
            <w:vMerge/>
          </w:tcPr>
          <w:p w:rsidR="00710CE3" w:rsidRDefault="00710CE3"/>
        </w:tc>
        <w:tc>
          <w:tcPr>
            <w:tcW w:w="3638" w:type="dxa"/>
          </w:tcPr>
          <w:p w:rsidR="00710CE3" w:rsidRDefault="00F469CE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</w:tr>
      <w:tr w:rsidR="00710CE3">
        <w:tc>
          <w:tcPr>
            <w:tcW w:w="3638" w:type="dxa"/>
          </w:tcPr>
          <w:p w:rsidR="00710CE3" w:rsidRDefault="00F469CE">
            <w:r>
              <w:t>-----</w:t>
            </w:r>
          </w:p>
        </w:tc>
        <w:tc>
          <w:tcPr>
            <w:tcW w:w="3638" w:type="dxa"/>
          </w:tcPr>
          <w:p w:rsidR="00710CE3" w:rsidRDefault="00F469CE">
            <w:r>
              <w:t>Индивидуальный проект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10CE3" w:rsidRDefault="00F469CE">
            <w:pPr>
              <w:jc w:val="center"/>
            </w:pPr>
            <w:r>
              <w:t>0</w:t>
            </w:r>
          </w:p>
        </w:tc>
      </w:tr>
      <w:tr w:rsidR="00710CE3">
        <w:tc>
          <w:tcPr>
            <w:tcW w:w="7276" w:type="dxa"/>
            <w:gridSpan w:val="2"/>
            <w:shd w:val="clear" w:color="auto" w:fill="00FF00"/>
          </w:tcPr>
          <w:p w:rsidR="00710CE3" w:rsidRDefault="00F469C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10CE3" w:rsidRDefault="00F469C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10CE3" w:rsidRDefault="00F469CE">
            <w:pPr>
              <w:jc w:val="center"/>
            </w:pPr>
            <w:r>
              <w:t>34</w:t>
            </w:r>
          </w:p>
        </w:tc>
      </w:tr>
      <w:tr w:rsidR="00710CE3">
        <w:tc>
          <w:tcPr>
            <w:tcW w:w="7276" w:type="dxa"/>
            <w:gridSpan w:val="2"/>
            <w:shd w:val="clear" w:color="auto" w:fill="00FF00"/>
          </w:tcPr>
          <w:p w:rsidR="00710CE3" w:rsidRDefault="00F469C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10CE3" w:rsidRDefault="00F469C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10CE3" w:rsidRDefault="00F469CE">
            <w:pPr>
              <w:jc w:val="center"/>
            </w:pPr>
            <w:r>
              <w:t>34</w:t>
            </w:r>
          </w:p>
        </w:tc>
      </w:tr>
      <w:tr w:rsidR="00710CE3">
        <w:tc>
          <w:tcPr>
            <w:tcW w:w="7276" w:type="dxa"/>
            <w:gridSpan w:val="2"/>
            <w:shd w:val="clear" w:color="auto" w:fill="FCE3FC"/>
          </w:tcPr>
          <w:p w:rsidR="00710CE3" w:rsidRDefault="00F469C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10CE3" w:rsidRDefault="00F469C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10CE3" w:rsidRDefault="00F469CE">
            <w:pPr>
              <w:jc w:val="center"/>
            </w:pPr>
            <w:r>
              <w:t>34</w:t>
            </w:r>
          </w:p>
        </w:tc>
      </w:tr>
      <w:tr w:rsidR="00710CE3">
        <w:tc>
          <w:tcPr>
            <w:tcW w:w="7276" w:type="dxa"/>
            <w:gridSpan w:val="2"/>
            <w:shd w:val="clear" w:color="auto" w:fill="FCE3FC"/>
          </w:tcPr>
          <w:p w:rsidR="00710CE3" w:rsidRDefault="00F469C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10CE3" w:rsidRDefault="00F469C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10CE3" w:rsidRDefault="00F469CE">
            <w:pPr>
              <w:jc w:val="center"/>
            </w:pPr>
            <w:r>
              <w:t>1156</w:t>
            </w:r>
          </w:p>
        </w:tc>
      </w:tr>
    </w:tbl>
    <w:p w:rsidR="00B23E22" w:rsidRPr="00D707C0" w:rsidRDefault="00B23E22" w:rsidP="00B23E22">
      <w:pPr>
        <w:widowControl w:val="0"/>
        <w:tabs>
          <w:tab w:val="left" w:pos="1650"/>
        </w:tabs>
        <w:autoSpaceDE w:val="0"/>
        <w:autoSpaceDN w:val="0"/>
        <w:spacing w:before="205" w:after="0" w:line="360" w:lineRule="auto"/>
        <w:ind w:right="845"/>
        <w:jc w:val="both"/>
        <w:rPr>
          <w:sz w:val="28"/>
          <w:szCs w:val="28"/>
        </w:rPr>
      </w:pPr>
      <w:r w:rsidRPr="00D707C0">
        <w:rPr>
          <w:sz w:val="28"/>
          <w:szCs w:val="28"/>
        </w:rPr>
        <w:t xml:space="preserve">При реализации  федерального учебного плана количество </w:t>
      </w:r>
      <w:proofErr w:type="spellStart"/>
      <w:r w:rsidRPr="00D707C0">
        <w:rPr>
          <w:sz w:val="28"/>
          <w:szCs w:val="28"/>
        </w:rPr>
        <w:t>часовнафизическуюкультуру</w:t>
      </w:r>
      <w:proofErr w:type="spellEnd"/>
      <w:r w:rsidRPr="00D707C0">
        <w:rPr>
          <w:spacing w:val="1"/>
          <w:sz w:val="28"/>
          <w:szCs w:val="28"/>
        </w:rPr>
        <w:t xml:space="preserve"> в 10 кл</w:t>
      </w:r>
      <w:proofErr w:type="gramStart"/>
      <w:r w:rsidRPr="00D707C0">
        <w:rPr>
          <w:spacing w:val="1"/>
          <w:sz w:val="28"/>
          <w:szCs w:val="28"/>
        </w:rPr>
        <w:t>.</w:t>
      </w:r>
      <w:r w:rsidRPr="00D707C0">
        <w:rPr>
          <w:sz w:val="28"/>
          <w:szCs w:val="28"/>
        </w:rPr>
        <w:t>с</w:t>
      </w:r>
      <w:proofErr w:type="gramEnd"/>
      <w:r w:rsidRPr="00D707C0">
        <w:rPr>
          <w:sz w:val="28"/>
          <w:szCs w:val="28"/>
        </w:rPr>
        <w:t>оставляет2,третийчасреализуетсяобразовательнойорганизациейзасчетпосещенияобучающимисяспортивныхсекций, внеклассных занятий.</w:t>
      </w:r>
    </w:p>
    <w:sectPr w:rsidR="00B23E22" w:rsidRPr="00D707C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76E"/>
    <w:multiLevelType w:val="hybridMultilevel"/>
    <w:tmpl w:val="6094AC4A"/>
    <w:lvl w:ilvl="0" w:tplc="3C2006D4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29174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7BFCF6E0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3" w:tplc="AFDCF94E">
      <w:numFmt w:val="bullet"/>
      <w:lvlText w:val="•"/>
      <w:lvlJc w:val="left"/>
      <w:pPr>
        <w:ind w:left="3083" w:hanging="212"/>
      </w:pPr>
      <w:rPr>
        <w:rFonts w:hint="default"/>
        <w:lang w:val="ru-RU" w:eastAsia="en-US" w:bidi="ar-SA"/>
      </w:rPr>
    </w:lvl>
    <w:lvl w:ilvl="4" w:tplc="D1BA597A">
      <w:numFmt w:val="bullet"/>
      <w:lvlText w:val="•"/>
      <w:lvlJc w:val="left"/>
      <w:pPr>
        <w:ind w:left="4038" w:hanging="212"/>
      </w:pPr>
      <w:rPr>
        <w:rFonts w:hint="default"/>
        <w:lang w:val="ru-RU" w:eastAsia="en-US" w:bidi="ar-SA"/>
      </w:rPr>
    </w:lvl>
    <w:lvl w:ilvl="5" w:tplc="328CA2FE">
      <w:numFmt w:val="bullet"/>
      <w:lvlText w:val="•"/>
      <w:lvlJc w:val="left"/>
      <w:pPr>
        <w:ind w:left="4993" w:hanging="212"/>
      </w:pPr>
      <w:rPr>
        <w:rFonts w:hint="default"/>
        <w:lang w:val="ru-RU" w:eastAsia="en-US" w:bidi="ar-SA"/>
      </w:rPr>
    </w:lvl>
    <w:lvl w:ilvl="6" w:tplc="654CA1D2">
      <w:numFmt w:val="bullet"/>
      <w:lvlText w:val="•"/>
      <w:lvlJc w:val="left"/>
      <w:pPr>
        <w:ind w:left="5947" w:hanging="212"/>
      </w:pPr>
      <w:rPr>
        <w:rFonts w:hint="default"/>
        <w:lang w:val="ru-RU" w:eastAsia="en-US" w:bidi="ar-SA"/>
      </w:rPr>
    </w:lvl>
    <w:lvl w:ilvl="7" w:tplc="8EEEC542">
      <w:numFmt w:val="bullet"/>
      <w:lvlText w:val="•"/>
      <w:lvlJc w:val="left"/>
      <w:pPr>
        <w:ind w:left="6902" w:hanging="212"/>
      </w:pPr>
      <w:rPr>
        <w:rFonts w:hint="default"/>
        <w:lang w:val="ru-RU" w:eastAsia="en-US" w:bidi="ar-SA"/>
      </w:rPr>
    </w:lvl>
    <w:lvl w:ilvl="8" w:tplc="FC7CAA0E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20EB"/>
    <w:multiLevelType w:val="hybridMultilevel"/>
    <w:tmpl w:val="2236B60A"/>
    <w:lvl w:ilvl="0" w:tplc="0B28761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2A01E">
      <w:numFmt w:val="bullet"/>
      <w:lvlText w:val="•"/>
      <w:lvlJc w:val="left"/>
      <w:pPr>
        <w:ind w:left="360" w:hanging="240"/>
      </w:pPr>
      <w:rPr>
        <w:rFonts w:hint="default"/>
        <w:lang w:val="ru-RU" w:eastAsia="en-US" w:bidi="ar-SA"/>
      </w:rPr>
    </w:lvl>
    <w:lvl w:ilvl="2" w:tplc="180A7EFA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B2E80FEC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4" w:tplc="26D407D8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5" w:tplc="293C35FA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6" w:tplc="16644748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0A047E32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A328CE04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2A504F"/>
    <w:multiLevelType w:val="multilevel"/>
    <w:tmpl w:val="976C90EE"/>
    <w:lvl w:ilvl="0">
      <w:start w:val="166"/>
      <w:numFmt w:val="decimal"/>
      <w:lvlText w:val="%1"/>
      <w:lvlJc w:val="left"/>
      <w:pPr>
        <w:ind w:left="162" w:hanging="78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6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780"/>
      </w:pPr>
      <w:rPr>
        <w:rFonts w:hint="default"/>
        <w:lang w:val="ru-RU" w:eastAsia="en-US" w:bidi="ar-SA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CD57D2"/>
    <w:multiLevelType w:val="hybridMultilevel"/>
    <w:tmpl w:val="BA166F0E"/>
    <w:lvl w:ilvl="0" w:tplc="07303B98">
      <w:numFmt w:val="bullet"/>
      <w:lvlText w:val="•"/>
      <w:lvlJc w:val="left"/>
      <w:pPr>
        <w:ind w:left="119" w:hanging="7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D6256C">
      <w:numFmt w:val="bullet"/>
      <w:lvlText w:val="•"/>
      <w:lvlJc w:val="left"/>
      <w:pPr>
        <w:ind w:left="1180" w:hanging="725"/>
      </w:pPr>
      <w:rPr>
        <w:rFonts w:hint="default"/>
        <w:lang w:val="ru-RU" w:eastAsia="en-US" w:bidi="ar-SA"/>
      </w:rPr>
    </w:lvl>
    <w:lvl w:ilvl="2" w:tplc="0938F8DE">
      <w:numFmt w:val="bullet"/>
      <w:lvlText w:val="•"/>
      <w:lvlJc w:val="left"/>
      <w:pPr>
        <w:ind w:left="2240" w:hanging="725"/>
      </w:pPr>
      <w:rPr>
        <w:rFonts w:hint="default"/>
        <w:lang w:val="ru-RU" w:eastAsia="en-US" w:bidi="ar-SA"/>
      </w:rPr>
    </w:lvl>
    <w:lvl w:ilvl="3" w:tplc="100E6E38">
      <w:numFmt w:val="bullet"/>
      <w:lvlText w:val="•"/>
      <w:lvlJc w:val="left"/>
      <w:pPr>
        <w:ind w:left="3300" w:hanging="725"/>
      </w:pPr>
      <w:rPr>
        <w:rFonts w:hint="default"/>
        <w:lang w:val="ru-RU" w:eastAsia="en-US" w:bidi="ar-SA"/>
      </w:rPr>
    </w:lvl>
    <w:lvl w:ilvl="4" w:tplc="F7BA39D6">
      <w:numFmt w:val="bullet"/>
      <w:lvlText w:val="•"/>
      <w:lvlJc w:val="left"/>
      <w:pPr>
        <w:ind w:left="4360" w:hanging="725"/>
      </w:pPr>
      <w:rPr>
        <w:rFonts w:hint="default"/>
        <w:lang w:val="ru-RU" w:eastAsia="en-US" w:bidi="ar-SA"/>
      </w:rPr>
    </w:lvl>
    <w:lvl w:ilvl="5" w:tplc="2072FA08">
      <w:numFmt w:val="bullet"/>
      <w:lvlText w:val="•"/>
      <w:lvlJc w:val="left"/>
      <w:pPr>
        <w:ind w:left="5420" w:hanging="725"/>
      </w:pPr>
      <w:rPr>
        <w:rFonts w:hint="default"/>
        <w:lang w:val="ru-RU" w:eastAsia="en-US" w:bidi="ar-SA"/>
      </w:rPr>
    </w:lvl>
    <w:lvl w:ilvl="6" w:tplc="A85EBDFE">
      <w:numFmt w:val="bullet"/>
      <w:lvlText w:val="•"/>
      <w:lvlJc w:val="left"/>
      <w:pPr>
        <w:ind w:left="6480" w:hanging="725"/>
      </w:pPr>
      <w:rPr>
        <w:rFonts w:hint="default"/>
        <w:lang w:val="ru-RU" w:eastAsia="en-US" w:bidi="ar-SA"/>
      </w:rPr>
    </w:lvl>
    <w:lvl w:ilvl="7" w:tplc="3C3E62A6">
      <w:numFmt w:val="bullet"/>
      <w:lvlText w:val="•"/>
      <w:lvlJc w:val="left"/>
      <w:pPr>
        <w:ind w:left="7540" w:hanging="725"/>
      </w:pPr>
      <w:rPr>
        <w:rFonts w:hint="default"/>
        <w:lang w:val="ru-RU" w:eastAsia="en-US" w:bidi="ar-SA"/>
      </w:rPr>
    </w:lvl>
    <w:lvl w:ilvl="8" w:tplc="D0F62D88">
      <w:numFmt w:val="bullet"/>
      <w:lvlText w:val="•"/>
      <w:lvlJc w:val="left"/>
      <w:pPr>
        <w:ind w:left="8600" w:hanging="725"/>
      </w:pPr>
      <w:rPr>
        <w:rFonts w:hint="default"/>
        <w:lang w:val="ru-RU" w:eastAsia="en-US" w:bidi="ar-SA"/>
      </w:rPr>
    </w:lvl>
  </w:abstractNum>
  <w:abstractNum w:abstractNumId="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62C1C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323C"/>
    <w:rsid w:val="00217E91"/>
    <w:rsid w:val="00224750"/>
    <w:rsid w:val="00226645"/>
    <w:rsid w:val="00255C69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4B2D"/>
    <w:rsid w:val="004168CD"/>
    <w:rsid w:val="00432399"/>
    <w:rsid w:val="0043527D"/>
    <w:rsid w:val="004457FE"/>
    <w:rsid w:val="00446614"/>
    <w:rsid w:val="00446ED3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5268"/>
    <w:rsid w:val="00543B77"/>
    <w:rsid w:val="005472C1"/>
    <w:rsid w:val="00564E8B"/>
    <w:rsid w:val="005B15BC"/>
    <w:rsid w:val="005C42FA"/>
    <w:rsid w:val="005F6A49"/>
    <w:rsid w:val="006136E4"/>
    <w:rsid w:val="00613F43"/>
    <w:rsid w:val="0061648B"/>
    <w:rsid w:val="00632702"/>
    <w:rsid w:val="00641000"/>
    <w:rsid w:val="00655770"/>
    <w:rsid w:val="006560B5"/>
    <w:rsid w:val="00665E27"/>
    <w:rsid w:val="00672D5E"/>
    <w:rsid w:val="006A6072"/>
    <w:rsid w:val="006A68E1"/>
    <w:rsid w:val="006B6902"/>
    <w:rsid w:val="006C21C9"/>
    <w:rsid w:val="006D6035"/>
    <w:rsid w:val="006E1004"/>
    <w:rsid w:val="007031A8"/>
    <w:rsid w:val="00710CE3"/>
    <w:rsid w:val="0072796F"/>
    <w:rsid w:val="00752EAB"/>
    <w:rsid w:val="00762421"/>
    <w:rsid w:val="00771952"/>
    <w:rsid w:val="00787163"/>
    <w:rsid w:val="007B5622"/>
    <w:rsid w:val="007D7D47"/>
    <w:rsid w:val="007E3674"/>
    <w:rsid w:val="007E7965"/>
    <w:rsid w:val="00804FE3"/>
    <w:rsid w:val="00806306"/>
    <w:rsid w:val="0081324A"/>
    <w:rsid w:val="00825DA7"/>
    <w:rsid w:val="008448FF"/>
    <w:rsid w:val="008632FA"/>
    <w:rsid w:val="008829BA"/>
    <w:rsid w:val="008B4198"/>
    <w:rsid w:val="008C2210"/>
    <w:rsid w:val="008E0553"/>
    <w:rsid w:val="009248D5"/>
    <w:rsid w:val="00943325"/>
    <w:rsid w:val="00963708"/>
    <w:rsid w:val="0099304C"/>
    <w:rsid w:val="00996DF6"/>
    <w:rsid w:val="009A565E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744E"/>
    <w:rsid w:val="00AF55C5"/>
    <w:rsid w:val="00AF7237"/>
    <w:rsid w:val="00B078E7"/>
    <w:rsid w:val="00B23E22"/>
    <w:rsid w:val="00B409D3"/>
    <w:rsid w:val="00B47A20"/>
    <w:rsid w:val="00B47E19"/>
    <w:rsid w:val="00B54321"/>
    <w:rsid w:val="00B55BA0"/>
    <w:rsid w:val="00B645AA"/>
    <w:rsid w:val="00B64ADE"/>
    <w:rsid w:val="00B74AC8"/>
    <w:rsid w:val="00B81C13"/>
    <w:rsid w:val="00B91E96"/>
    <w:rsid w:val="00BA255F"/>
    <w:rsid w:val="00BA6E11"/>
    <w:rsid w:val="00BB47D8"/>
    <w:rsid w:val="00BB5583"/>
    <w:rsid w:val="00BB6ED6"/>
    <w:rsid w:val="00BE0CF4"/>
    <w:rsid w:val="00BE3D68"/>
    <w:rsid w:val="00BF0C5B"/>
    <w:rsid w:val="00C10C42"/>
    <w:rsid w:val="00C248B1"/>
    <w:rsid w:val="00C300D7"/>
    <w:rsid w:val="00C521EF"/>
    <w:rsid w:val="00C70729"/>
    <w:rsid w:val="00C72A73"/>
    <w:rsid w:val="00C91579"/>
    <w:rsid w:val="00C973A6"/>
    <w:rsid w:val="00CA101B"/>
    <w:rsid w:val="00CA5D63"/>
    <w:rsid w:val="00CB6C10"/>
    <w:rsid w:val="00D0701D"/>
    <w:rsid w:val="00D07CCC"/>
    <w:rsid w:val="00D16267"/>
    <w:rsid w:val="00D213E7"/>
    <w:rsid w:val="00D339A5"/>
    <w:rsid w:val="00D52398"/>
    <w:rsid w:val="00D56680"/>
    <w:rsid w:val="00D707C0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69CE"/>
    <w:rsid w:val="00F47DBB"/>
    <w:rsid w:val="00F60A00"/>
    <w:rsid w:val="00F70460"/>
    <w:rsid w:val="00F73DCA"/>
    <w:rsid w:val="00F74522"/>
    <w:rsid w:val="00F75A7C"/>
    <w:rsid w:val="00F82993"/>
    <w:rsid w:val="00F93659"/>
    <w:rsid w:val="00FB2281"/>
    <w:rsid w:val="00FC2435"/>
    <w:rsid w:val="00FD7A4F"/>
    <w:rsid w:val="00FE1E59"/>
    <w:rsid w:val="00FF0FFA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BB47D8"/>
    <w:pPr>
      <w:widowControl w:val="0"/>
      <w:autoSpaceDE w:val="0"/>
      <w:autoSpaceDN w:val="0"/>
      <w:spacing w:after="0" w:line="240" w:lineRule="auto"/>
      <w:ind w:left="56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BB47D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F82993"/>
    <w:pPr>
      <w:widowControl w:val="0"/>
      <w:autoSpaceDE w:val="0"/>
      <w:autoSpaceDN w:val="0"/>
      <w:spacing w:after="0" w:line="240" w:lineRule="auto"/>
      <w:ind w:left="19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17</cp:revision>
  <cp:lastPrinted>2023-10-03T05:27:00Z</cp:lastPrinted>
  <dcterms:created xsi:type="dcterms:W3CDTF">2023-04-17T10:37:00Z</dcterms:created>
  <dcterms:modified xsi:type="dcterms:W3CDTF">2023-10-03T05:30:00Z</dcterms:modified>
</cp:coreProperties>
</file>